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21C" w:rsidRPr="00233DB5" w:rsidRDefault="00A2521C" w:rsidP="00A2521C">
      <w:pPr>
        <w:pStyle w:val="a3"/>
        <w:spacing w:before="24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3DB5">
        <w:rPr>
          <w:rFonts w:ascii="Times New Roman" w:hAnsi="Times New Roman" w:cs="Times New Roman"/>
          <w:b/>
          <w:sz w:val="28"/>
          <w:szCs w:val="28"/>
        </w:rPr>
        <w:t xml:space="preserve">Гражданское воспитание дошкольников посредством приобщения к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233DB5">
        <w:rPr>
          <w:rFonts w:ascii="Times New Roman" w:hAnsi="Times New Roman" w:cs="Times New Roman"/>
          <w:b/>
          <w:sz w:val="28"/>
          <w:szCs w:val="28"/>
        </w:rPr>
        <w:t>художественной культуре Кольского Севера.</w:t>
      </w:r>
    </w:p>
    <w:p w:rsidR="00A2521C" w:rsidRDefault="00A2521C" w:rsidP="00A2521C">
      <w:pPr>
        <w:pStyle w:val="a3"/>
        <w:spacing w:before="240" w:line="276" w:lineRule="auto"/>
        <w:ind w:left="411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269ED">
        <w:rPr>
          <w:rFonts w:ascii="Times New Roman" w:hAnsi="Times New Roman" w:cs="Times New Roman"/>
          <w:i/>
          <w:sz w:val="28"/>
          <w:szCs w:val="28"/>
        </w:rPr>
        <w:t>«</w:t>
      </w:r>
      <w:r>
        <w:rPr>
          <w:rFonts w:ascii="Times New Roman" w:hAnsi="Times New Roman" w:cs="Times New Roman"/>
          <w:i/>
          <w:sz w:val="28"/>
          <w:szCs w:val="28"/>
        </w:rPr>
        <w:t xml:space="preserve">Мурманск – так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город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любимый зовут.</w:t>
      </w:r>
    </w:p>
    <w:p w:rsidR="00A2521C" w:rsidRDefault="00A2521C" w:rsidP="00A2521C">
      <w:pPr>
        <w:pStyle w:val="a3"/>
        <w:spacing w:line="276" w:lineRule="auto"/>
        <w:ind w:left="411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Мурманске дети, как в сказке живут!</w:t>
      </w:r>
    </w:p>
    <w:p w:rsidR="00A2521C" w:rsidRDefault="00A2521C" w:rsidP="00A2521C">
      <w:pPr>
        <w:pStyle w:val="a3"/>
        <w:spacing w:line="276" w:lineRule="auto"/>
        <w:ind w:left="411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Сопки и море, снега и цветы,</w:t>
      </w:r>
    </w:p>
    <w:p w:rsidR="00A2521C" w:rsidRDefault="00A2521C" w:rsidP="00A2521C">
      <w:pPr>
        <w:pStyle w:val="a3"/>
        <w:spacing w:line="276" w:lineRule="auto"/>
        <w:ind w:left="411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И всё это вместе, город мой, – ты!»</w:t>
      </w:r>
    </w:p>
    <w:p w:rsidR="00A2521C" w:rsidRDefault="00A2521C" w:rsidP="00A2521C">
      <w:pPr>
        <w:pStyle w:val="a3"/>
        <w:spacing w:line="276" w:lineRule="auto"/>
        <w:ind w:left="411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Мохов Иван, из книги «Наш Мурманск», 2008 г.</w:t>
      </w:r>
    </w:p>
    <w:p w:rsidR="00A2521C" w:rsidRDefault="00A2521C" w:rsidP="00A2521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521C" w:rsidRDefault="00A2521C" w:rsidP="00A252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20A">
        <w:rPr>
          <w:rFonts w:ascii="Times New Roman" w:hAnsi="Times New Roman" w:cs="Times New Roman"/>
          <w:sz w:val="28"/>
          <w:szCs w:val="28"/>
        </w:rPr>
        <w:t>Настоящее и будущее российского народа определяются бережным сохранением и развитием его культурного наследия, исторических и культурных традиций и норм общественной жизни, сохранения культурного достояния народов России.</w:t>
      </w:r>
    </w:p>
    <w:p w:rsidR="00A2521C" w:rsidRDefault="00A2521C" w:rsidP="00A2521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Кольский Север – родина многих известных людей: писателей, поэтов, композиторов. Знакомство дошкольников с культурным достоянием родного края помогает осознать свою причастность к истории своего народа, понять нравственно-эстетические корни, лежащие в основе народной культуры.</w:t>
      </w:r>
    </w:p>
    <w:p w:rsidR="00A2521C" w:rsidRDefault="00A2521C" w:rsidP="00A2521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Именно с этого начинается формирование того фундамента, на котором в дальнейшем будет формироваться чувство любви к своему Отечеству.</w:t>
      </w:r>
    </w:p>
    <w:p w:rsidR="00A2521C" w:rsidRDefault="00A2521C" w:rsidP="00A2521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 художественно-эстетический аспект является важной начальной ступенью нравственно-духовного развития ребенка.</w:t>
      </w:r>
    </w:p>
    <w:p w:rsidR="00A2521C" w:rsidRDefault="00A2521C" w:rsidP="00A2521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2022-23 учебном году в нашем учреждении был реализован проект «Юные наследники музыкальных традиций Кольского Заполярья», посвященный 85-летию Мурманской области. </w:t>
      </w:r>
    </w:p>
    <w:p w:rsidR="00A2521C" w:rsidRDefault="00A2521C" w:rsidP="00A2521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рамках реализации проекта были проведены досуги и занятия, на которых воспитанники познакомились с творчеством В. Боброва, В. Попова, 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Адамовского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М.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Таврикова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других композиторов. </w:t>
      </w:r>
    </w:p>
    <w:p w:rsidR="00A2521C" w:rsidRDefault="00A2521C" w:rsidP="00A2521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Для более осознанного восприятия музыки М.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Таврикова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«Рассвет», «Бег оленей» использовался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полихудожественный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подход – ребята читали книги мурманских писателей, рисовали северные пейзажи. Итогом стала музыкальная картина «Сказки полярной ночи». Сюжет и героев этой музыкальной картины дошколята придумывали сами.</w:t>
      </w:r>
    </w:p>
    <w:p w:rsidR="00A2521C" w:rsidRDefault="00A2521C" w:rsidP="00A2521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 творчеством другого мурманского композитора – Натальей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Капитановой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– ребята знакомились в течение всего учебного года. Итогом этого знакомства стала творческая встреча с Натальей Александровной, на которой воспитанники нашего учреждения исполнили попурри из песен о Мурманске и гимн детского сада, написанный Наталье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Капитановой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специально для нашего детского сада.</w:t>
      </w:r>
    </w:p>
    <w:p w:rsidR="00A2521C" w:rsidRDefault="00A2521C" w:rsidP="00A2521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>Воспитание любви к Отечеству, становление устойчивой связи поколений начинается со знакомства дошкольников с культурой своей страны, с ее традициями и обычаями. Хотя дошкольникам еще недоступны понятия «государство», «общество», но они уже испытывают чувство привязанности к своему городу, друзьям в группе. Ребенок осознает, что малая родина – это часть огромной страны и мира.</w:t>
      </w:r>
    </w:p>
    <w:p w:rsidR="00A2521C" w:rsidRDefault="00A2521C" w:rsidP="00A2521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20FC9" w:rsidRDefault="00120FC9"/>
    <w:sectPr w:rsidR="00120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ED2"/>
    <w:rsid w:val="00120FC9"/>
    <w:rsid w:val="00434ED2"/>
    <w:rsid w:val="00A2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EE39E3-A2F4-4E88-B98B-F38FDB7DA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21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521C"/>
    <w:pPr>
      <w:spacing w:beforeAutospacing="1" w:after="0" w:afterAutospacing="1" w:line="240" w:lineRule="auto"/>
    </w:pPr>
    <w:rPr>
      <w:rFonts w:ascii="Calibri" w:eastAsia="Times New Roman" w:hAnsi="Calibri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2023-05-15T12:10:00Z</dcterms:created>
  <dcterms:modified xsi:type="dcterms:W3CDTF">2023-05-15T12:11:00Z</dcterms:modified>
</cp:coreProperties>
</file>